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4C29" w14:textId="77777777" w:rsidR="00D33BE2" w:rsidRDefault="00D33BE2" w:rsidP="00D33BE2">
      <w:pPr>
        <w:spacing w:after="0"/>
        <w:jc w:val="both"/>
        <w:rPr>
          <w:rFonts w:ascii="Arial" w:hAnsi="Arial" w:cs="Arial"/>
          <w:b/>
          <w:sz w:val="24"/>
          <w:lang w:val="es-ES"/>
        </w:rPr>
      </w:pPr>
    </w:p>
    <w:p w14:paraId="75B395A8" w14:textId="295505AB" w:rsidR="00EE0B36" w:rsidRPr="00EE0B36" w:rsidRDefault="00EE0B36" w:rsidP="009F1D05">
      <w:pPr>
        <w:jc w:val="both"/>
        <w:rPr>
          <w:rFonts w:ascii="Verdana" w:hAnsi="Verdana"/>
        </w:rPr>
      </w:pPr>
      <w:r w:rsidRPr="009B666A">
        <w:rPr>
          <w:rFonts w:ascii="Arial" w:hAnsi="Arial" w:cs="Arial"/>
          <w:b/>
          <w:sz w:val="24"/>
          <w:lang w:val="es-ES"/>
        </w:rPr>
        <w:t xml:space="preserve">1. </w:t>
      </w:r>
      <w:r w:rsidRPr="00EE0B36">
        <w:rPr>
          <w:rFonts w:ascii="Verdana" w:hAnsi="Verdana"/>
        </w:rPr>
        <w:t>Como fortalecimiento de las actividades académicas de los aprendientes, en búsqueda de reafirmar los valores morales, culturales y espirituales y promoviendo el uso de tecnologías de la comunicación durante la contingencia de COVID-19; la Dirección de Educación Media Superior de la Universidad Popular Autónoma de Veracruz en coordinación con la Subsecretaría de Educación Media Superi</w:t>
      </w:r>
      <w:r w:rsidR="00A50476">
        <w:rPr>
          <w:rFonts w:ascii="Verdana" w:hAnsi="Verdana"/>
        </w:rPr>
        <w:t>or y Superior de Veracruz (</w:t>
      </w:r>
      <w:proofErr w:type="spellStart"/>
      <w:r w:rsidR="00A50476">
        <w:rPr>
          <w:rFonts w:ascii="Verdana" w:hAnsi="Verdana"/>
        </w:rPr>
        <w:t>SEMSy</w:t>
      </w:r>
      <w:r w:rsidRPr="00EE0B36">
        <w:rPr>
          <w:rFonts w:ascii="Verdana" w:hAnsi="Verdana"/>
        </w:rPr>
        <w:t>SV</w:t>
      </w:r>
      <w:r w:rsidR="008A4B43" w:rsidRPr="00EE0B36">
        <w:rPr>
          <w:rFonts w:ascii="Verdana" w:hAnsi="Verdana"/>
        </w:rPr>
        <w:t>er</w:t>
      </w:r>
      <w:proofErr w:type="spellEnd"/>
      <w:r w:rsidRPr="00EE0B36">
        <w:rPr>
          <w:rFonts w:ascii="Verdana" w:hAnsi="Verdana"/>
        </w:rPr>
        <w:t xml:space="preserve">) ha propuesto una estrategia diseñada  por el Departamento de Desarrollo académico a partir del </w:t>
      </w:r>
      <w:r w:rsidR="008727C4" w:rsidRPr="00D33BE2">
        <w:rPr>
          <w:rFonts w:ascii="Verdana" w:hAnsi="Verdana"/>
        </w:rPr>
        <w:t>seguimiento al</w:t>
      </w:r>
      <w:r w:rsidR="008727C4">
        <w:rPr>
          <w:rFonts w:ascii="Verdana" w:hAnsi="Verdana"/>
        </w:rPr>
        <w:t xml:space="preserve"> </w:t>
      </w:r>
      <w:r w:rsidRPr="00EE0B36">
        <w:rPr>
          <w:rFonts w:ascii="Verdana" w:hAnsi="Verdana"/>
        </w:rPr>
        <w:t>programa “Formando Ciudadanas y Ciudadanos del Mundo”, transmitidos vía Facebook Live los días martes a las 14:00 horas.</w:t>
      </w:r>
    </w:p>
    <w:p w14:paraId="0581435F" w14:textId="77777777" w:rsidR="00EE0B36" w:rsidRPr="009B666A" w:rsidRDefault="00EE0B36" w:rsidP="009F1D05">
      <w:pPr>
        <w:jc w:val="both"/>
        <w:rPr>
          <w:rFonts w:ascii="Arial" w:hAnsi="Arial" w:cs="Arial"/>
          <w:sz w:val="24"/>
          <w:lang w:val="es-ES"/>
        </w:rPr>
      </w:pPr>
      <w:r w:rsidRPr="00EE0B36">
        <w:rPr>
          <w:rFonts w:ascii="Verdana" w:hAnsi="Verdana"/>
        </w:rPr>
        <w:t xml:space="preserve">2. La estrategia educativa consiste la integración de actividades académicas correspondientes a los meses abril, mayo y junio del programa Formando Ciudadanas y Ciudadanos del Mundo (FCCM) 2da Temporada en </w:t>
      </w:r>
      <w:r>
        <w:rPr>
          <w:rFonts w:ascii="Verdana" w:hAnsi="Verdana"/>
        </w:rPr>
        <w:t xml:space="preserve">las asignaturas señaladas en la presente planeación. </w:t>
      </w:r>
      <w:r w:rsidRPr="00EE0B36">
        <w:rPr>
          <w:rFonts w:ascii="Verdana" w:hAnsi="Verdana"/>
        </w:rPr>
        <w:t xml:space="preserve"> La actividad semanal está asignada a una asignatura y trimestre distinto cada semana, de acuerdo a los contenidos y programa de estudio.</w:t>
      </w:r>
      <w:r w:rsidRPr="009B666A">
        <w:rPr>
          <w:rFonts w:ascii="Arial" w:hAnsi="Arial" w:cs="Arial"/>
          <w:sz w:val="24"/>
          <w:lang w:val="es-ES"/>
        </w:rPr>
        <w:t xml:space="preserve"> </w:t>
      </w:r>
    </w:p>
    <w:p w14:paraId="4B02585F" w14:textId="07D17F5D" w:rsidR="00EE0B36" w:rsidRDefault="008727C4" w:rsidP="009F1D05">
      <w:pPr>
        <w:jc w:val="both"/>
        <w:rPr>
          <w:rFonts w:ascii="Verdana" w:hAnsi="Verdana"/>
        </w:rPr>
      </w:pPr>
      <w:r w:rsidRPr="00D33BE2">
        <w:rPr>
          <w:rFonts w:ascii="Verdana" w:hAnsi="Verdana"/>
        </w:rPr>
        <w:t xml:space="preserve">3. </w:t>
      </w:r>
      <w:r w:rsidR="00D33BE2" w:rsidRPr="00D33BE2">
        <w:rPr>
          <w:rFonts w:ascii="Verdana" w:hAnsi="Verdana"/>
        </w:rPr>
        <w:t xml:space="preserve">El asesor solidario de la asignatura señalada en la planeación del presente anexo, </w:t>
      </w:r>
      <w:r w:rsidRPr="00D33BE2">
        <w:rPr>
          <w:rFonts w:ascii="Verdana" w:hAnsi="Verdana"/>
        </w:rPr>
        <w:t>seleccionará cinco</w:t>
      </w:r>
      <w:r w:rsidR="00EE0B36" w:rsidRPr="00D33BE2">
        <w:rPr>
          <w:rFonts w:ascii="Verdana" w:hAnsi="Verdana"/>
        </w:rPr>
        <w:t xml:space="preserve"> evidencias</w:t>
      </w:r>
      <w:r w:rsidRPr="00D33BE2">
        <w:rPr>
          <w:rFonts w:ascii="Verdana" w:hAnsi="Verdana"/>
        </w:rPr>
        <w:t xml:space="preserve"> </w:t>
      </w:r>
      <w:r w:rsidR="00EB70A7" w:rsidRPr="00D33BE2">
        <w:rPr>
          <w:rFonts w:ascii="Verdana" w:hAnsi="Verdana"/>
        </w:rPr>
        <w:t xml:space="preserve">de cada actividad </w:t>
      </w:r>
      <w:r w:rsidR="00D33BE2" w:rsidRPr="00D33BE2">
        <w:rPr>
          <w:rFonts w:ascii="Verdana" w:hAnsi="Verdana"/>
        </w:rPr>
        <w:t>de su</w:t>
      </w:r>
      <w:r w:rsidRPr="00D33BE2">
        <w:rPr>
          <w:rFonts w:ascii="Verdana" w:hAnsi="Verdana"/>
        </w:rPr>
        <w:t xml:space="preserve"> Centro de estudios,</w:t>
      </w:r>
      <w:r w:rsidR="00EE0B36" w:rsidRPr="00D33BE2">
        <w:rPr>
          <w:rFonts w:ascii="Verdana" w:hAnsi="Verdana"/>
        </w:rPr>
        <w:t xml:space="preserve"> </w:t>
      </w:r>
      <w:r w:rsidR="00D33BE2" w:rsidRPr="00D33BE2">
        <w:rPr>
          <w:rFonts w:ascii="Verdana" w:hAnsi="Verdana"/>
        </w:rPr>
        <w:t xml:space="preserve">y las debe </w:t>
      </w:r>
      <w:r w:rsidR="00EE0B36" w:rsidRPr="00D33BE2">
        <w:rPr>
          <w:rFonts w:ascii="Verdana" w:hAnsi="Verdana"/>
        </w:rPr>
        <w:t>entrega</w:t>
      </w:r>
      <w:r w:rsidR="00D33BE2" w:rsidRPr="00D33BE2">
        <w:rPr>
          <w:rFonts w:ascii="Verdana" w:hAnsi="Verdana"/>
        </w:rPr>
        <w:t>r</w:t>
      </w:r>
      <w:r w:rsidR="00EE0B36" w:rsidRPr="00D33BE2">
        <w:rPr>
          <w:rFonts w:ascii="Verdana" w:hAnsi="Verdana"/>
        </w:rPr>
        <w:t xml:space="preserve"> </w:t>
      </w:r>
      <w:r w:rsidR="00D33BE2" w:rsidRPr="00D33BE2">
        <w:rPr>
          <w:rFonts w:ascii="Verdana" w:hAnsi="Verdana"/>
        </w:rPr>
        <w:t>al</w:t>
      </w:r>
      <w:r w:rsidR="00EE0B36" w:rsidRPr="00D33BE2">
        <w:rPr>
          <w:rFonts w:ascii="Verdana" w:hAnsi="Verdana"/>
        </w:rPr>
        <w:t xml:space="preserve"> Director Solidario</w:t>
      </w:r>
      <w:r w:rsidR="00D33BE2" w:rsidRPr="00D33BE2">
        <w:rPr>
          <w:rFonts w:ascii="Verdana" w:hAnsi="Verdana"/>
        </w:rPr>
        <w:t xml:space="preserve"> y él</w:t>
      </w:r>
      <w:r w:rsidR="00EE0B36" w:rsidRPr="00D33BE2">
        <w:rPr>
          <w:rFonts w:ascii="Verdana" w:hAnsi="Verdana"/>
        </w:rPr>
        <w:t xml:space="preserve"> a este Departamento mediante los recursos ya utilizados (repositorio vía Google Drive)</w:t>
      </w:r>
      <w:r w:rsidR="00EB70A7" w:rsidRPr="00D33BE2">
        <w:rPr>
          <w:rFonts w:ascii="Verdana" w:hAnsi="Verdana"/>
        </w:rPr>
        <w:t>, independientemente de las actividades semanales</w:t>
      </w:r>
      <w:r w:rsidR="00B40B08" w:rsidRPr="00D33BE2">
        <w:rPr>
          <w:rFonts w:ascii="Verdana" w:hAnsi="Verdana"/>
        </w:rPr>
        <w:t xml:space="preserve"> </w:t>
      </w:r>
      <w:r w:rsidR="00F65CB6" w:rsidRPr="00D33BE2">
        <w:rPr>
          <w:rFonts w:ascii="Verdana" w:hAnsi="Verdana"/>
        </w:rPr>
        <w:t>que se entregan a este Departamento</w:t>
      </w:r>
      <w:r w:rsidR="00EE0B36" w:rsidRPr="00D33BE2">
        <w:rPr>
          <w:rFonts w:ascii="Verdana" w:hAnsi="Verdana"/>
        </w:rPr>
        <w:t>.</w:t>
      </w:r>
      <w:r w:rsidR="00EE0B36" w:rsidRPr="009F1D05">
        <w:rPr>
          <w:rFonts w:ascii="Verdana" w:hAnsi="Verdana"/>
        </w:rPr>
        <w:t xml:space="preserve"> Para ello, debe titular el archivo de la actividad con el nombre del aprendiente</w:t>
      </w:r>
      <w:r w:rsidR="00DE14D5">
        <w:rPr>
          <w:rFonts w:ascii="Verdana" w:hAnsi="Verdana"/>
        </w:rPr>
        <w:t>, asignatura</w:t>
      </w:r>
      <w:r w:rsidR="00EE0B36" w:rsidRPr="009F1D05">
        <w:rPr>
          <w:rFonts w:ascii="Verdana" w:hAnsi="Verdana"/>
        </w:rPr>
        <w:t xml:space="preserve"> y la semana correspondiente, por ejemplo:</w:t>
      </w:r>
      <w:r w:rsidR="00DE14D5">
        <w:rPr>
          <w:rFonts w:ascii="Verdana" w:hAnsi="Verdana"/>
        </w:rPr>
        <w:t xml:space="preserve"> </w:t>
      </w:r>
      <w:proofErr w:type="spellStart"/>
      <w:r w:rsidR="00DE14D5" w:rsidRPr="00B812F5">
        <w:rPr>
          <w:rFonts w:ascii="Verdana" w:hAnsi="Verdana"/>
          <w:b/>
        </w:rPr>
        <w:t>HernandezRamí</w:t>
      </w:r>
      <w:r w:rsidR="009F1D05" w:rsidRPr="00B812F5">
        <w:rPr>
          <w:rFonts w:ascii="Verdana" w:hAnsi="Verdana"/>
          <w:b/>
        </w:rPr>
        <w:t>rezElvia</w:t>
      </w:r>
      <w:r w:rsidR="00DE14D5" w:rsidRPr="00B812F5">
        <w:rPr>
          <w:rFonts w:ascii="Verdana" w:hAnsi="Verdana"/>
          <w:b/>
        </w:rPr>
        <w:t>_</w:t>
      </w:r>
      <w:r w:rsidR="00D33BE2">
        <w:rPr>
          <w:rFonts w:ascii="Verdana" w:hAnsi="Verdana"/>
          <w:b/>
        </w:rPr>
        <w:t>É</w:t>
      </w:r>
      <w:r w:rsidR="00DE14D5" w:rsidRPr="00B812F5">
        <w:rPr>
          <w:rFonts w:ascii="Verdana" w:hAnsi="Verdana"/>
          <w:b/>
        </w:rPr>
        <w:t>tica</w:t>
      </w:r>
      <w:proofErr w:type="spellEnd"/>
      <w:r w:rsidR="00DE14D5" w:rsidRPr="00B812F5">
        <w:rPr>
          <w:rFonts w:ascii="Verdana" w:hAnsi="Verdana"/>
          <w:b/>
        </w:rPr>
        <w:t xml:space="preserve"> y Valores Semana</w:t>
      </w:r>
      <w:r w:rsidR="008A4B43" w:rsidRPr="00B812F5">
        <w:rPr>
          <w:rFonts w:ascii="Verdana" w:hAnsi="Verdana"/>
          <w:b/>
        </w:rPr>
        <w:t xml:space="preserve"> 4</w:t>
      </w:r>
      <w:r w:rsidR="009F1D05" w:rsidRPr="00B812F5">
        <w:rPr>
          <w:rFonts w:ascii="Verdana" w:hAnsi="Verdana"/>
          <w:b/>
        </w:rPr>
        <w:t>,</w:t>
      </w:r>
      <w:r w:rsidR="009F1D05" w:rsidRPr="009F1D05">
        <w:rPr>
          <w:rFonts w:ascii="Verdana" w:hAnsi="Verdana"/>
        </w:rPr>
        <w:t xml:space="preserve"> la cual se debe subir a la carpeta de</w:t>
      </w:r>
      <w:r w:rsidR="008A4B43">
        <w:rPr>
          <w:rFonts w:ascii="Verdana" w:hAnsi="Verdana"/>
        </w:rPr>
        <w:t xml:space="preserve"> </w:t>
      </w:r>
      <w:r w:rsidR="009F1D05" w:rsidRPr="009F1D05">
        <w:rPr>
          <w:rFonts w:ascii="Verdana" w:hAnsi="Verdana"/>
        </w:rPr>
        <w:t>l</w:t>
      </w:r>
      <w:r w:rsidR="008A4B43">
        <w:rPr>
          <w:rFonts w:ascii="Verdana" w:hAnsi="Verdana"/>
        </w:rPr>
        <w:t>a asignatura</w:t>
      </w:r>
      <w:r w:rsidR="009F1D05" w:rsidRPr="009F1D05">
        <w:rPr>
          <w:rFonts w:ascii="Verdana" w:hAnsi="Verdana"/>
        </w:rPr>
        <w:t xml:space="preserve"> </w:t>
      </w:r>
      <w:r w:rsidR="008A4B43">
        <w:rPr>
          <w:rFonts w:ascii="Verdana" w:hAnsi="Verdana"/>
        </w:rPr>
        <w:t xml:space="preserve">dentro de la carpeta general del </w:t>
      </w:r>
      <w:r w:rsidR="009F1D05" w:rsidRPr="009F1D05">
        <w:rPr>
          <w:rFonts w:ascii="Verdana" w:hAnsi="Verdana"/>
        </w:rPr>
        <w:t>periodo escolar 02-2021 de su centro de estudio.</w:t>
      </w:r>
      <w:r w:rsidR="008A4B43">
        <w:rPr>
          <w:rFonts w:ascii="Verdana" w:hAnsi="Verdana"/>
        </w:rPr>
        <w:t xml:space="preserve"> (Ver ejemplo al final de este documento). </w:t>
      </w:r>
    </w:p>
    <w:p w14:paraId="34050B94" w14:textId="77777777" w:rsidR="00A50476" w:rsidRPr="009F1D05" w:rsidRDefault="00A50476" w:rsidP="009F1D05">
      <w:pPr>
        <w:jc w:val="both"/>
        <w:rPr>
          <w:rFonts w:ascii="Verdana" w:hAnsi="Verdana"/>
        </w:rPr>
      </w:pPr>
      <w:r w:rsidRPr="00D33BE2">
        <w:rPr>
          <w:rFonts w:ascii="Verdana" w:hAnsi="Verdana"/>
        </w:rPr>
        <w:t>4. Las actividades se deben llevar a cabo a partir de</w:t>
      </w:r>
      <w:r w:rsidR="00C06312" w:rsidRPr="00D33BE2">
        <w:rPr>
          <w:rFonts w:ascii="Verdana" w:hAnsi="Verdana"/>
        </w:rPr>
        <w:t>l seguimiento a</w:t>
      </w:r>
      <w:r w:rsidRPr="00D33BE2">
        <w:rPr>
          <w:rFonts w:ascii="Verdana" w:hAnsi="Verdana"/>
        </w:rPr>
        <w:t xml:space="preserve"> los programas</w:t>
      </w:r>
      <w:r w:rsidR="0063069D" w:rsidRPr="00D33BE2">
        <w:rPr>
          <w:rFonts w:ascii="Verdana" w:hAnsi="Verdana"/>
        </w:rPr>
        <w:t xml:space="preserve"> transmitidos</w:t>
      </w:r>
      <w:r w:rsidRPr="00D33BE2">
        <w:rPr>
          <w:rFonts w:ascii="Verdana" w:hAnsi="Verdana"/>
        </w:rPr>
        <w:t xml:space="preserve"> en vivo </w:t>
      </w:r>
      <w:r w:rsidR="008A4B43" w:rsidRPr="00D33BE2">
        <w:rPr>
          <w:rFonts w:ascii="Verdana" w:hAnsi="Verdana"/>
        </w:rPr>
        <w:t>en</w:t>
      </w:r>
      <w:r w:rsidRPr="00D33BE2">
        <w:rPr>
          <w:rFonts w:ascii="Verdana" w:hAnsi="Verdana"/>
        </w:rPr>
        <w:t xml:space="preserve"> las f</w:t>
      </w:r>
      <w:r w:rsidR="0063069D" w:rsidRPr="00D33BE2">
        <w:rPr>
          <w:rFonts w:ascii="Verdana" w:hAnsi="Verdana"/>
        </w:rPr>
        <w:t xml:space="preserve">echas establecidas </w:t>
      </w:r>
      <w:r w:rsidR="00C06312" w:rsidRPr="00D33BE2">
        <w:rPr>
          <w:rFonts w:ascii="Verdana" w:hAnsi="Verdana"/>
        </w:rPr>
        <w:t>y posteriormente</w:t>
      </w:r>
      <w:r w:rsidR="0063069D" w:rsidRPr="00D33BE2">
        <w:rPr>
          <w:rFonts w:ascii="Verdana" w:hAnsi="Verdana"/>
        </w:rPr>
        <w:t xml:space="preserve"> disponibles para su reproducción,</w:t>
      </w:r>
      <w:r w:rsidR="008A4B43" w:rsidRPr="00D33BE2">
        <w:rPr>
          <w:rFonts w:ascii="Verdana" w:hAnsi="Verdana"/>
        </w:rPr>
        <w:t xml:space="preserve"> en</w:t>
      </w:r>
      <w:r w:rsidR="0063069D" w:rsidRPr="00D33BE2">
        <w:rPr>
          <w:rFonts w:ascii="Verdana" w:hAnsi="Verdana"/>
        </w:rPr>
        <w:t xml:space="preserve"> </w:t>
      </w:r>
      <w:r w:rsidR="00C06312" w:rsidRPr="00D33BE2">
        <w:rPr>
          <w:rFonts w:ascii="Verdana" w:hAnsi="Verdana"/>
        </w:rPr>
        <w:t xml:space="preserve">la página de Facebook de la </w:t>
      </w:r>
      <w:proofErr w:type="spellStart"/>
      <w:r w:rsidR="00C06312" w:rsidRPr="00D33BE2">
        <w:rPr>
          <w:rFonts w:ascii="Verdana" w:hAnsi="Verdana"/>
        </w:rPr>
        <w:t>SEMSySVer</w:t>
      </w:r>
      <w:proofErr w:type="spellEnd"/>
      <w:r w:rsidR="008A4B43">
        <w:rPr>
          <w:rFonts w:ascii="Verdana" w:hAnsi="Verdana"/>
        </w:rPr>
        <w:t xml:space="preserve"> </w:t>
      </w:r>
      <w:hyperlink r:id="rId7" w:history="1">
        <w:r w:rsidR="0063069D" w:rsidRPr="009215EC">
          <w:rPr>
            <w:rStyle w:val="Hipervnculo"/>
            <w:rFonts w:ascii="Verdana" w:hAnsi="Verdana"/>
          </w:rPr>
          <w:t>https://m.facebook.com/SEMSySVer/</w:t>
        </w:r>
      </w:hyperlink>
    </w:p>
    <w:p w14:paraId="409A0927" w14:textId="77777777" w:rsidR="00EE0B36" w:rsidRDefault="00EE0B36" w:rsidP="00EE0B36">
      <w:pPr>
        <w:tabs>
          <w:tab w:val="left" w:pos="945"/>
        </w:tabs>
      </w:pPr>
    </w:p>
    <w:tbl>
      <w:tblPr>
        <w:tblW w:w="15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205"/>
        <w:gridCol w:w="698"/>
        <w:gridCol w:w="1651"/>
        <w:gridCol w:w="1745"/>
        <w:gridCol w:w="2064"/>
        <w:gridCol w:w="2551"/>
        <w:gridCol w:w="2148"/>
        <w:gridCol w:w="1834"/>
      </w:tblGrid>
      <w:tr w:rsidR="009F1D05" w:rsidRPr="007D263C" w14:paraId="0884C3C1" w14:textId="77777777" w:rsidTr="0047679B">
        <w:trPr>
          <w:trHeight w:val="62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</w:tcPr>
          <w:p w14:paraId="705DF595" w14:textId="77777777" w:rsidR="009F1D05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ACTIVIDAD</w:t>
            </w:r>
            <w:r w:rsidR="009F1D05"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/</w:t>
            </w:r>
          </w:p>
          <w:p w14:paraId="5FA33BDB" w14:textId="77777777" w:rsidR="00EE0B36" w:rsidRPr="007D263C" w:rsidRDefault="009F1D05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SEMANA</w:t>
            </w:r>
            <w:r w:rsidR="00EE0B36"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43C1B9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FECHA DE ASESORÍA</w:t>
            </w:r>
          </w:p>
          <w:p w14:paraId="60FB8AA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D033336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TRIM.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D072D6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ASIGNATURA</w:t>
            </w:r>
          </w:p>
          <w:p w14:paraId="4DD25BE0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 xml:space="preserve">(Clave)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A1B7C04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TEMA/FECHA DEL PROGRAMA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B715E8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7450A6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EVALUACIÓN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AE1B8A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OBJETIVO TEMÁTICO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863677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EJE</w:t>
            </w:r>
          </w:p>
        </w:tc>
      </w:tr>
      <w:tr w:rsidR="009F1D05" w:rsidRPr="007D263C" w14:paraId="39486FAE" w14:textId="77777777" w:rsidTr="0047679B">
        <w:trPr>
          <w:trHeight w:val="16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B31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26CCF6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A91E45D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F2AC4F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  <w:p w14:paraId="7DC93B85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1ª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1F1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 y 18 de abril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182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6to.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297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Introducción al Derecho</w:t>
            </w:r>
          </w:p>
          <w:p w14:paraId="12F246F2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(INDE)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E74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IVAI Seguridad y Difusión.</w:t>
            </w:r>
          </w:p>
          <w:p w14:paraId="39D24F5A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3B093C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13/04/2021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EF5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un ensayo en el que se analicen los riesgos a los que nos enfrentamos en la vida cotidiana y proponer la forma en que se puede brindar una mejor protección a la familia y la comunidad a partir de la modificación de nuestra legislación vigente.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86E1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Ortografía. </w:t>
            </w:r>
          </w:p>
          <w:p w14:paraId="5581328A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Extensión una cuartilla.</w:t>
            </w:r>
          </w:p>
          <w:p w14:paraId="587CB8F0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Puntualidad de la entrega.  </w:t>
            </w:r>
          </w:p>
          <w:p w14:paraId="43CFC31A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de análisis.</w:t>
            </w:r>
          </w:p>
          <w:p w14:paraId="147C9636" w14:textId="77777777" w:rsidR="00EE0B36" w:rsidRPr="007D263C" w:rsidRDefault="00EE0B36" w:rsidP="004767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Propuesta innovadora.</w:t>
            </w:r>
          </w:p>
          <w:p w14:paraId="0A9B6053" w14:textId="77777777" w:rsidR="00EE0B36" w:rsidRPr="007D263C" w:rsidRDefault="00EE0B36" w:rsidP="004767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Redacción.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74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Analizar la legislación vigente </w:t>
            </w: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Pr="007D263C">
              <w:rPr>
                <w:rFonts w:ascii="Arial" w:hAnsi="Arial" w:cs="Arial"/>
                <w:sz w:val="18"/>
                <w:szCs w:val="18"/>
              </w:rPr>
              <w:t xml:space="preserve">Constitución Política del Estado de Veracruz de Ignacio de la Llave) en materia de seguridad y </w:t>
            </w: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practicar el ensayo como recurso literario de expresión personal, en búsqueda del bien común.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2D2" w14:textId="77777777" w:rsidR="00EE0B36" w:rsidRPr="007D263C" w:rsidRDefault="00EE0B36" w:rsidP="004767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2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 y II</w:t>
            </w:r>
          </w:p>
          <w:p w14:paraId="398187ED" w14:textId="77777777" w:rsidR="00EE0B36" w:rsidRPr="007D263C" w:rsidRDefault="00EE0B36" w:rsidP="004767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2" w:hanging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Literatura</w:t>
            </w: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II               </w:t>
            </w:r>
          </w:p>
        </w:tc>
      </w:tr>
      <w:tr w:rsidR="009F1D05" w:rsidRPr="007D263C" w14:paraId="20BBE34F" w14:textId="77777777" w:rsidTr="0047679B">
        <w:trPr>
          <w:trHeight w:val="119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539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4F95B7A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D36FA89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  <w:p w14:paraId="713641D8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2ª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0D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 y 25 de abril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58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2do.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EDF0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Ética y Valores II</w:t>
            </w:r>
          </w:p>
          <w:p w14:paraId="1ACAC743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(ETVA II)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C3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Excelencia disciplinar</w:t>
            </w:r>
          </w:p>
          <w:p w14:paraId="0C868A1B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Habilidades Blandas Académica</w:t>
            </w:r>
          </w:p>
          <w:p w14:paraId="206CE7BB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D02B413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20/04/2021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E6CA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un cartel, tríptico o volantes, a partir de la información del programa trasmitido y los contenidos de la asignatura, con la finalidad de compartir en tu entorno.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9B77" w14:textId="77777777" w:rsidR="00EE0B36" w:rsidRPr="007D263C" w:rsidRDefault="00EE0B36" w:rsidP="0047679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Ortografía.              </w:t>
            </w:r>
          </w:p>
          <w:p w14:paraId="4784F407" w14:textId="77777777" w:rsidR="00EE0B36" w:rsidRPr="007D263C" w:rsidRDefault="00EE0B36" w:rsidP="0047679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Coherencia.        </w:t>
            </w:r>
          </w:p>
          <w:p w14:paraId="52929B8A" w14:textId="77777777" w:rsidR="00EE0B36" w:rsidRPr="007D263C" w:rsidRDefault="00EE0B36" w:rsidP="0047679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 Puntualidad de la entrega.     </w:t>
            </w:r>
          </w:p>
          <w:p w14:paraId="5D65E5A8" w14:textId="77777777" w:rsidR="00EE0B36" w:rsidRPr="007D263C" w:rsidRDefault="00EE0B36" w:rsidP="0047679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Propuesta innovadora.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46C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Identificar la información relacionada con los valores en la sustentabilidad a través de carteles, trípticos, volantes, utilizando las redes sociales, con la finalidad de hacer conciencia de nuestras acciones en beneficio de la comunidad.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DF4" w14:textId="77777777" w:rsidR="00EE0B36" w:rsidRPr="007D263C" w:rsidRDefault="00EE0B36" w:rsidP="004767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2" w:hanging="1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 y II</w:t>
            </w:r>
          </w:p>
          <w:p w14:paraId="1AC55E35" w14:textId="77777777" w:rsidR="00EE0B36" w:rsidRPr="007D263C" w:rsidRDefault="00EE0B36" w:rsidP="004767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32" w:hanging="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Taller de Análisis de la Comunicación </w:t>
            </w:r>
          </w:p>
        </w:tc>
      </w:tr>
      <w:tr w:rsidR="009F1D05" w:rsidRPr="007D263C" w14:paraId="497CBA2F" w14:textId="77777777" w:rsidTr="0047679B">
        <w:trPr>
          <w:trHeight w:val="84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F2F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AF74D5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220BC3" w14:textId="77777777" w:rsidR="00EE0B36" w:rsidRPr="007D263C" w:rsidRDefault="00EE0B36" w:rsidP="0047679B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  <w:p w14:paraId="2329FF66" w14:textId="77777777" w:rsidR="009F1D05" w:rsidRPr="007D263C" w:rsidRDefault="009F1D05" w:rsidP="0047679B">
            <w:pPr>
              <w:tabs>
                <w:tab w:val="left" w:pos="76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3ª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171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08 y 09 de mayo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72A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5to.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128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para la Salud</w:t>
            </w:r>
          </w:p>
          <w:p w14:paraId="4E3C79B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(EDSA)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5600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Deporte</w:t>
            </w:r>
          </w:p>
          <w:p w14:paraId="50EDDC6C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02DEB5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27/04/2021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7DB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de un mapa conceptual de los beneficios de la práctica del deporte en la salud individual y la 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relación con su comunidad.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637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Ortografía.                    </w:t>
            </w:r>
          </w:p>
          <w:p w14:paraId="6C876BE1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Coherencia.       </w:t>
            </w:r>
          </w:p>
          <w:p w14:paraId="22429957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Puntualidad de la entrega.     </w:t>
            </w:r>
          </w:p>
          <w:p w14:paraId="70016928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innovadora.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97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Identificar los beneficios de la prevención de enfermedades y una buena relación entre los diferentes grupos 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sociales, a partir de la práctica deportiva en beneficio de un óptimo estado de salud individual y de la comunidad.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E6D7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Sociología                               </w:t>
            </w:r>
          </w:p>
          <w:p w14:paraId="29797C35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Biología I y II                  </w:t>
            </w:r>
          </w:p>
          <w:p w14:paraId="349EC1C7" w14:textId="77777777" w:rsidR="00EE0B36" w:rsidRPr="007D263C" w:rsidRDefault="00EE0B36" w:rsidP="0047679B">
            <w:pPr>
              <w:pStyle w:val="Prrafodelista"/>
              <w:tabs>
                <w:tab w:val="left" w:pos="212"/>
              </w:tabs>
              <w:spacing w:after="0" w:line="240" w:lineRule="auto"/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F1D05" w:rsidRPr="007D263C" w14:paraId="4AC380E9" w14:textId="77777777" w:rsidTr="0047679B">
        <w:trPr>
          <w:trHeight w:val="16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8D3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CB0D6B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FCEA8BF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2C905C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  <w:p w14:paraId="36AB059F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3ª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353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 y 09 de mayo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5AB1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3ro.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1596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todos de investigación I</w:t>
            </w:r>
          </w:p>
          <w:p w14:paraId="3392FAC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MEIN I)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61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COVID y la educación</w:t>
            </w:r>
          </w:p>
          <w:p w14:paraId="78D61FA1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884D10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04/05/2021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61B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Elaboración de un esquema en el que se incluyan los problemas y beneficios generados en la educación a partir del surgimiento de la pandemia y describir el tipo de método de investigación que aplicará para encontrar una solución a los problemas.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4BE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Ortografía. </w:t>
            </w:r>
          </w:p>
          <w:p w14:paraId="54DC42B6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Puntualidad de la entrega.  </w:t>
            </w:r>
          </w:p>
          <w:p w14:paraId="20F827F9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de análisis.</w:t>
            </w:r>
          </w:p>
          <w:p w14:paraId="6B223C7E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Redacción.</w:t>
            </w:r>
          </w:p>
          <w:p w14:paraId="1B77A117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Bibliografía</w:t>
            </w:r>
          </w:p>
          <w:p w14:paraId="576BB7CF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Propuesta innovadora.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2D7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Aplicar del conocimiento científico a la problemática planteada en su contexto social y encontrar posibles soluciones investigando el uso de las tecnologías de la investigación y nuevas aplicaciones.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7880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 y II</w:t>
            </w:r>
          </w:p>
          <w:p w14:paraId="6F848A88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Informática I y II            </w:t>
            </w:r>
          </w:p>
        </w:tc>
      </w:tr>
      <w:tr w:rsidR="009F1D05" w:rsidRPr="007D263C" w14:paraId="6A959B9D" w14:textId="77777777" w:rsidTr="0047679B">
        <w:trPr>
          <w:trHeight w:val="16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4E13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010A2B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EFD03D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  <w:p w14:paraId="4A148BFA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4ª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CB2B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 y 16 de mayo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FD3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1ro.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C21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Ética y Valores I</w:t>
            </w:r>
          </w:p>
          <w:p w14:paraId="6D4785C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(ETVA I)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3C66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Becas-Movilidad</w:t>
            </w:r>
          </w:p>
          <w:p w14:paraId="544B0BF7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Planeación</w:t>
            </w:r>
          </w:p>
          <w:p w14:paraId="5E16E6C2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F9F8D20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11/05/2021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6A4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Elaboración de un cuadro comparativo en el que se incluyan los beneficios a nivel personal y social de recibir una beca, así como las desventajas, bajo una perspectiva ética tras comentar el tema con amigos y familia.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607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Ortografía. </w:t>
            </w:r>
          </w:p>
          <w:p w14:paraId="346F8A14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Redacción</w:t>
            </w:r>
          </w:p>
          <w:p w14:paraId="3610EB85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Puntualidad de la entrega.  </w:t>
            </w:r>
          </w:p>
          <w:p w14:paraId="42282761" w14:textId="77777777" w:rsidR="00EE0B36" w:rsidRPr="007D263C" w:rsidRDefault="00EE0B36" w:rsidP="004767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de análisis.</w:t>
            </w:r>
          </w:p>
          <w:p w14:paraId="197B9AD1" w14:textId="77777777" w:rsidR="00EE0B36" w:rsidRPr="007D263C" w:rsidRDefault="00EE0B36" w:rsidP="0047679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10F4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Analizar a partir de un pensamiento crítico, la visión ética de ser beneficiario de una beca utilizando un lenguaje coherente bajo el esquema del texto personal.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2FFE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Introducción a las Ciencias Sociales I</w:t>
            </w:r>
          </w:p>
          <w:p w14:paraId="17BFE477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</w:t>
            </w:r>
          </w:p>
          <w:p w14:paraId="37AC5DC2" w14:textId="77777777" w:rsidR="00EE0B36" w:rsidRPr="007D263C" w:rsidRDefault="00EE0B36" w:rsidP="0047679B">
            <w:pPr>
              <w:pStyle w:val="Prrafodelista"/>
              <w:tabs>
                <w:tab w:val="left" w:pos="212"/>
              </w:tabs>
              <w:spacing w:after="0" w:line="240" w:lineRule="auto"/>
              <w:ind w:left="326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F1D05" w:rsidRPr="007D263C" w14:paraId="247765F4" w14:textId="77777777" w:rsidTr="0047679B">
        <w:trPr>
          <w:trHeight w:val="16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276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853D5FA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34498A2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A05D42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  <w:p w14:paraId="4826A815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Semana 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6ª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182E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 y 30 de mayo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5B6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4to.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3FB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Taller de Análisis de la Comunicación II</w:t>
            </w:r>
          </w:p>
          <w:p w14:paraId="619BFE2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(TAAC II)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4B07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Conectividad- Brecha digital</w:t>
            </w:r>
          </w:p>
          <w:p w14:paraId="13B5271C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Conectividad</w:t>
            </w:r>
          </w:p>
          <w:p w14:paraId="27AA0F4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219C44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18/05/2021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B2D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Elaboración de una línea de tiempo con al menos seis tecnologías de uso en la comunicación (aplicaciones, redes sociales, nuevos dispositivos), describiendo el año de invención, características y su uso en la vida cotidiana y la educación.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B31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Ortografía.                    </w:t>
            </w:r>
          </w:p>
          <w:p w14:paraId="6F4F8BBA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Coherencia.       </w:t>
            </w:r>
          </w:p>
          <w:p w14:paraId="59B0521C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Puntualidad de la entrega.    </w:t>
            </w:r>
          </w:p>
          <w:p w14:paraId="5C4AD99B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Propuesta innovadora.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FC8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Identifica las diferentes formas de comunicación  a través de la innovación tecnológica, a partir de una investigación de la historia de la comunicación.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A6FA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Informática I y II</w:t>
            </w:r>
          </w:p>
          <w:p w14:paraId="419DCB64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 y II</w:t>
            </w:r>
          </w:p>
          <w:p w14:paraId="5D909DDB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Taller de análisis de la Comunicación I </w:t>
            </w:r>
          </w:p>
          <w:p w14:paraId="1004D54B" w14:textId="77777777" w:rsidR="00EE0B36" w:rsidRPr="007D263C" w:rsidRDefault="00EE0B36" w:rsidP="0047679B">
            <w:pPr>
              <w:pStyle w:val="Prrafodelista"/>
              <w:numPr>
                <w:ilvl w:val="0"/>
                <w:numId w:val="7"/>
              </w:numPr>
              <w:tabs>
                <w:tab w:val="left" w:pos="212"/>
              </w:tabs>
              <w:spacing w:after="0" w:line="240" w:lineRule="auto"/>
              <w:ind w:left="326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Historia Universal</w:t>
            </w:r>
          </w:p>
        </w:tc>
      </w:tr>
      <w:tr w:rsidR="009F1D05" w:rsidRPr="007D263C" w14:paraId="23199B1A" w14:textId="77777777" w:rsidTr="0047679B">
        <w:trPr>
          <w:trHeight w:val="9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4F7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23FA9B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51F2F6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0E29B83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  <w:p w14:paraId="2074C9C2" w14:textId="77777777" w:rsidR="009F1D05" w:rsidRPr="007D263C" w:rsidRDefault="009F1D05" w:rsidP="009F1D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Semana 7</w:t>
            </w: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D0CC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 y 06 de junio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A3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5to.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4DE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Introducción a la Administración</w:t>
            </w:r>
          </w:p>
          <w:p w14:paraId="3638422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(INAD)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CAA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en emprendimiento</w:t>
            </w:r>
          </w:p>
          <w:p w14:paraId="3B1F6B99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Vinculación</w:t>
            </w:r>
          </w:p>
          <w:p w14:paraId="3F6FA61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44CF6D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25/05/2021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C1C" w14:textId="77777777" w:rsidR="00EE0B36" w:rsidRPr="007D263C" w:rsidRDefault="00EE0B36" w:rsidP="00476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63C">
              <w:rPr>
                <w:rFonts w:ascii="Arial" w:hAnsi="Arial" w:cs="Arial"/>
                <w:sz w:val="18"/>
                <w:szCs w:val="18"/>
              </w:rPr>
              <w:t>Elaboración de un proyecto de empresa elaborado a partir de los conocimientos adquiridos en la asignatura, considerando las restricciones sanitarias actuales, haciendo uso de las TIC y participando en grupo para presentarlos mediante una feria virtual donde exponga cada uno.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9AE5" w14:textId="77777777" w:rsidR="00EE0B36" w:rsidRPr="007D263C" w:rsidRDefault="00EE0B36" w:rsidP="004767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Coherencia</w:t>
            </w:r>
          </w:p>
          <w:p w14:paraId="5F6D4364" w14:textId="77777777" w:rsidR="00EE0B36" w:rsidRPr="007D263C" w:rsidRDefault="00EE0B36" w:rsidP="004767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responsabilidad</w:t>
            </w:r>
          </w:p>
          <w:p w14:paraId="7DBF4B6F" w14:textId="77777777" w:rsidR="00EE0B36" w:rsidRPr="007D263C" w:rsidRDefault="00EE0B36" w:rsidP="004767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Propuesta innovadora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80C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sz w:val="18"/>
                <w:szCs w:val="18"/>
              </w:rPr>
              <w:t>Aplicar el proceso administrativo de cada una de las fases, a través del diseño de un modelo de empresa u organización mediante una perspectiva ética y de beneficio social.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DE9D" w14:textId="77777777" w:rsidR="00EE0B36" w:rsidRPr="007D263C" w:rsidRDefault="00EE0B36" w:rsidP="0047679B">
            <w:pPr>
              <w:pStyle w:val="Prrafodelista"/>
              <w:numPr>
                <w:ilvl w:val="0"/>
                <w:numId w:val="8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Ética y valores I</w:t>
            </w:r>
          </w:p>
          <w:p w14:paraId="1918071A" w14:textId="77777777" w:rsidR="00EE0B36" w:rsidRPr="007D263C" w:rsidRDefault="00EE0B36" w:rsidP="0047679B">
            <w:pPr>
              <w:pStyle w:val="Prrafodelista"/>
              <w:numPr>
                <w:ilvl w:val="0"/>
                <w:numId w:val="8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Informática I y II</w:t>
            </w:r>
          </w:p>
          <w:p w14:paraId="49D530A9" w14:textId="77777777" w:rsidR="00EE0B36" w:rsidRPr="007D263C" w:rsidRDefault="00EE0B36" w:rsidP="0047679B">
            <w:pPr>
              <w:pStyle w:val="Prrafodelista"/>
              <w:numPr>
                <w:ilvl w:val="0"/>
                <w:numId w:val="8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Sociología </w:t>
            </w:r>
          </w:p>
          <w:p w14:paraId="12B8906D" w14:textId="77777777" w:rsidR="00EE0B36" w:rsidRPr="007D263C" w:rsidRDefault="00EE0B36" w:rsidP="0047679B">
            <w:pPr>
              <w:pStyle w:val="Prrafodelista"/>
              <w:numPr>
                <w:ilvl w:val="0"/>
                <w:numId w:val="8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Psicología</w:t>
            </w:r>
          </w:p>
          <w:p w14:paraId="4D894E95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sz w:val="18"/>
                <w:szCs w:val="18"/>
              </w:rPr>
              <w:t>T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aller de lectura y Redacción I y II</w:t>
            </w:r>
          </w:p>
          <w:p w14:paraId="279891AE" w14:textId="77777777" w:rsidR="00EE0B36" w:rsidRPr="007D263C" w:rsidRDefault="00EE0B36" w:rsidP="0047679B">
            <w:pPr>
              <w:pStyle w:val="Prrafodelista"/>
              <w:tabs>
                <w:tab w:val="left" w:pos="-100"/>
              </w:tabs>
              <w:spacing w:after="0" w:line="240" w:lineRule="auto"/>
              <w:ind w:left="2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1D05" w:rsidRPr="007D263C" w14:paraId="06B11B8F" w14:textId="77777777" w:rsidTr="0047679B">
        <w:trPr>
          <w:trHeight w:val="34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496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436E48E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8EAC8B1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  <w:p w14:paraId="72221579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Semana 8ª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C7BB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 y 13 de junio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5A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6to.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486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Pedagogía (PDAG)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FC6" w14:textId="77777777" w:rsidR="00EE0B36" w:rsidRPr="007D263C" w:rsidRDefault="00EE0B36" w:rsidP="0047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6A73AF" w14:textId="77777777" w:rsidR="00EE0B36" w:rsidRPr="007D263C" w:rsidRDefault="00EE0B36" w:rsidP="0047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5"/>
            </w:tblGrid>
            <w:tr w:rsidR="00EE0B36" w:rsidRPr="007D263C" w14:paraId="29F3847A" w14:textId="77777777" w:rsidTr="0047679B">
              <w:trPr>
                <w:trHeight w:val="330"/>
              </w:trPr>
              <w:tc>
                <w:tcPr>
                  <w:tcW w:w="0" w:type="auto"/>
                </w:tcPr>
                <w:p w14:paraId="76E4AF40" w14:textId="77777777" w:rsidR="00EE0B36" w:rsidRPr="007D263C" w:rsidRDefault="00EE0B36" w:rsidP="0047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D263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Aula 2030</w:t>
                  </w:r>
                </w:p>
                <w:p w14:paraId="3E2430AC" w14:textId="77777777" w:rsidR="00EE0B36" w:rsidRPr="007D263C" w:rsidRDefault="00EE0B36" w:rsidP="0047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D26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Infraestructura</w:t>
                  </w:r>
                </w:p>
                <w:p w14:paraId="0D6C0B3B" w14:textId="77777777" w:rsidR="00EE0B36" w:rsidRPr="007D263C" w:rsidRDefault="00EE0B36" w:rsidP="0047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04F79A9F" w14:textId="77777777" w:rsidR="00EE0B36" w:rsidRPr="007D263C" w:rsidRDefault="00EE0B36" w:rsidP="0047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D26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Transmisión en </w:t>
                  </w:r>
                  <w:r w:rsidRPr="007D26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vivo</w:t>
                  </w:r>
                  <w:r w:rsidRPr="007D26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7D26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01/06/2021</w:t>
                  </w:r>
                </w:p>
              </w:tc>
            </w:tr>
          </w:tbl>
          <w:p w14:paraId="7E2E176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25E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Elaboración de un tríptico dando a  conocer, por lo menos cinco estrategias, que se deben llevar a cabo para mantener en 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condiciones óptimas los espacios educativos que se utilizan para asesorías, e intercambiar ésta información con compañeros y familiares.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4049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Coherencia </w:t>
            </w:r>
          </w:p>
          <w:p w14:paraId="3642E5B8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Responsabilidad</w:t>
            </w:r>
          </w:p>
          <w:p w14:paraId="3F739C56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Redacción</w:t>
            </w:r>
          </w:p>
          <w:p w14:paraId="51415693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Creatividad</w:t>
            </w:r>
          </w:p>
          <w:p w14:paraId="52A31C3E" w14:textId="77777777" w:rsidR="00EE0B36" w:rsidRPr="007D263C" w:rsidRDefault="00EE0B36" w:rsidP="0047679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Propuesta innovadora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45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Identificar la importancia de preservar los espacios educativos, de cada una de las instituciones donde se imparte asesoría a los </w:t>
            </w: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aprendientes.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4EED" w14:textId="77777777" w:rsidR="00EE0B36" w:rsidRPr="007D263C" w:rsidRDefault="00EE0B36" w:rsidP="0047679B">
            <w:pPr>
              <w:pStyle w:val="Prrafodelista"/>
              <w:numPr>
                <w:ilvl w:val="0"/>
                <w:numId w:val="10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Introducción a las Ciencias Sociales I y II</w:t>
            </w:r>
          </w:p>
          <w:p w14:paraId="07F2BFB4" w14:textId="77777777" w:rsidR="00EE0B36" w:rsidRPr="007D263C" w:rsidRDefault="00EE0B36" w:rsidP="0047679B">
            <w:pPr>
              <w:pStyle w:val="Prrafodelista"/>
              <w:numPr>
                <w:ilvl w:val="0"/>
                <w:numId w:val="10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Ética y valores I</w:t>
            </w:r>
          </w:p>
        </w:tc>
      </w:tr>
      <w:tr w:rsidR="009F1D05" w:rsidRPr="007D263C" w14:paraId="35FE7696" w14:textId="77777777" w:rsidTr="0047679B">
        <w:trPr>
          <w:trHeight w:val="160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525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F1B6F20" w14:textId="77777777" w:rsidR="00EE0B36" w:rsidRPr="007D263C" w:rsidRDefault="00EE0B36" w:rsidP="004767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A82DA91" w14:textId="77777777" w:rsidR="00EE0B36" w:rsidRPr="007D263C" w:rsidRDefault="00EE0B36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  <w:p w14:paraId="1907D282" w14:textId="77777777" w:rsidR="009F1D05" w:rsidRPr="007D263C" w:rsidRDefault="009F1D05" w:rsidP="004767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sz w:val="20"/>
                <w:szCs w:val="20"/>
                <w:lang w:val="es-ES"/>
              </w:rPr>
              <w:t>Semana 10ª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72EE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 y 27 de junio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D05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1ro.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5C9F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Informática I</w:t>
            </w:r>
          </w:p>
          <w:p w14:paraId="47931781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(INFO I)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E3C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STEAM</w:t>
            </w:r>
          </w:p>
          <w:p w14:paraId="2E6CC3DA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Ciencia, tecnología y Sustentabilidad</w:t>
            </w:r>
          </w:p>
          <w:p w14:paraId="1DA24602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5647CF6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Transmisión en vivo: 08/06/2021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D916" w14:textId="77777777" w:rsidR="00EE0B36" w:rsidRPr="007D263C" w:rsidRDefault="00EE0B36" w:rsidP="004767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Elaboración de un ensayo en el que se expongan  las ventajas y desventajas de una visión sustentable en la ciencia y la tecnología aplicada al ámbito ambiental y educativo, a partir de escuchar el programa y retomando los contenidos de  la asignatura.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F43D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Ortografía                   </w:t>
            </w:r>
          </w:p>
          <w:p w14:paraId="65D49A6E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Coherencia      </w:t>
            </w:r>
          </w:p>
          <w:p w14:paraId="283558BC" w14:textId="77777777" w:rsidR="00EE0B36" w:rsidRPr="007D263C" w:rsidRDefault="00EE0B36" w:rsidP="004767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 xml:space="preserve">Puntualidad de la entrega   </w:t>
            </w:r>
          </w:p>
          <w:p w14:paraId="2199F7EB" w14:textId="77777777" w:rsidR="00EE0B36" w:rsidRPr="007D263C" w:rsidRDefault="00EE0B36" w:rsidP="004767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Propuesta     innovadora</w:t>
            </w:r>
          </w:p>
          <w:p w14:paraId="2AC8C11F" w14:textId="77777777" w:rsidR="00EE0B36" w:rsidRPr="007D263C" w:rsidRDefault="00EE0B36" w:rsidP="004767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Capacidad de análisis</w:t>
            </w:r>
          </w:p>
          <w:p w14:paraId="72A5986D" w14:textId="77777777" w:rsidR="00EE0B36" w:rsidRPr="007D263C" w:rsidRDefault="00EE0B36" w:rsidP="004767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Extensión una cuartilla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8974" w14:textId="77777777" w:rsidR="00EE0B36" w:rsidRPr="007D263C" w:rsidRDefault="00EE0B36" w:rsidP="0047679B">
            <w:pPr>
              <w:pStyle w:val="Prrafodelista"/>
              <w:spacing w:after="160" w:line="259" w:lineRule="auto"/>
              <w:ind w:left="2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63C">
              <w:rPr>
                <w:rFonts w:ascii="Arial" w:hAnsi="Arial" w:cs="Arial"/>
                <w:sz w:val="18"/>
                <w:szCs w:val="18"/>
              </w:rPr>
              <w:t>Identificar la relación de la Ética con la ciencia y la tecnología, reflexionando las consecuencias de su uso indebido y/o beneficios a la sociedad en el ámbito ambiental y educativo.</w:t>
            </w:r>
          </w:p>
          <w:p w14:paraId="7C070AB8" w14:textId="77777777" w:rsidR="00EE0B36" w:rsidRPr="007D263C" w:rsidRDefault="00EE0B36" w:rsidP="004767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1E0B" w14:textId="77777777" w:rsidR="00EE0B36" w:rsidRPr="007D263C" w:rsidRDefault="00EE0B36" w:rsidP="0047679B">
            <w:pPr>
              <w:pStyle w:val="Prrafodelista"/>
              <w:numPr>
                <w:ilvl w:val="0"/>
                <w:numId w:val="11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Ética y valores I</w:t>
            </w:r>
          </w:p>
          <w:p w14:paraId="051466BD" w14:textId="77777777" w:rsidR="00EE0B36" w:rsidRPr="007D263C" w:rsidRDefault="00EE0B36" w:rsidP="0047679B">
            <w:pPr>
              <w:pStyle w:val="Prrafodelista"/>
              <w:numPr>
                <w:ilvl w:val="0"/>
                <w:numId w:val="11"/>
              </w:numPr>
              <w:tabs>
                <w:tab w:val="left" w:pos="-100"/>
              </w:tabs>
              <w:spacing w:after="0" w:line="240" w:lineRule="auto"/>
              <w:ind w:left="219" w:hanging="1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63C">
              <w:rPr>
                <w:rFonts w:ascii="Arial" w:hAnsi="Arial" w:cs="Arial"/>
                <w:color w:val="000000"/>
                <w:sz w:val="18"/>
                <w:szCs w:val="18"/>
              </w:rPr>
              <w:t>Taller de lectura y redacción I</w:t>
            </w:r>
          </w:p>
          <w:p w14:paraId="7AB612DC" w14:textId="77777777" w:rsidR="00EE0B36" w:rsidRPr="007D263C" w:rsidRDefault="00EE0B36" w:rsidP="0047679B">
            <w:pPr>
              <w:pStyle w:val="Prrafodelista"/>
              <w:tabs>
                <w:tab w:val="left" w:pos="-100"/>
              </w:tabs>
              <w:spacing w:after="0" w:line="240" w:lineRule="auto"/>
              <w:ind w:left="2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182B49" w14:textId="77777777" w:rsidR="00DE14D5" w:rsidRDefault="00DE14D5" w:rsidP="00EE0B36">
      <w:pPr>
        <w:tabs>
          <w:tab w:val="left" w:pos="945"/>
        </w:tabs>
      </w:pPr>
    </w:p>
    <w:p w14:paraId="004184B6" w14:textId="4328E5A6" w:rsidR="00DE14D5" w:rsidRDefault="00DE14D5" w:rsidP="00EE0B36">
      <w:pPr>
        <w:tabs>
          <w:tab w:val="left" w:pos="945"/>
        </w:tabs>
      </w:pPr>
    </w:p>
    <w:p w14:paraId="12FEF171" w14:textId="59813140" w:rsidR="00D33BE2" w:rsidRDefault="00D33BE2" w:rsidP="00EE0B36">
      <w:pPr>
        <w:tabs>
          <w:tab w:val="left" w:pos="945"/>
        </w:tabs>
      </w:pPr>
    </w:p>
    <w:p w14:paraId="4C4B3CBD" w14:textId="7D660C5A" w:rsidR="00D33BE2" w:rsidRDefault="00D33BE2" w:rsidP="00EE0B36">
      <w:pPr>
        <w:tabs>
          <w:tab w:val="left" w:pos="945"/>
        </w:tabs>
      </w:pPr>
    </w:p>
    <w:p w14:paraId="4EF4D5E6" w14:textId="21BEC67A" w:rsidR="00D33BE2" w:rsidRDefault="00D33BE2" w:rsidP="00EE0B36">
      <w:pPr>
        <w:tabs>
          <w:tab w:val="left" w:pos="945"/>
        </w:tabs>
      </w:pPr>
    </w:p>
    <w:p w14:paraId="2ED0FBB5" w14:textId="77777777" w:rsidR="00D33BE2" w:rsidRDefault="00D33BE2" w:rsidP="00EE0B36">
      <w:pPr>
        <w:tabs>
          <w:tab w:val="left" w:pos="945"/>
        </w:tabs>
      </w:pPr>
    </w:p>
    <w:p w14:paraId="6C8CF0E3" w14:textId="77777777" w:rsidR="008A4B43" w:rsidRPr="007D263C" w:rsidRDefault="008A4B43" w:rsidP="00EE0B36">
      <w:pPr>
        <w:tabs>
          <w:tab w:val="left" w:pos="945"/>
        </w:tabs>
        <w:rPr>
          <w:rFonts w:ascii="Verdana" w:hAnsi="Verdana"/>
          <w:b/>
        </w:rPr>
      </w:pPr>
      <w:r w:rsidRPr="00DE14D5">
        <w:rPr>
          <w:rFonts w:ascii="Verdana" w:hAnsi="Verdana"/>
          <w:b/>
        </w:rPr>
        <w:t>Ejemplo para subi</w:t>
      </w:r>
      <w:r w:rsidR="00454D31">
        <w:rPr>
          <w:rFonts w:ascii="Verdana" w:hAnsi="Verdana"/>
          <w:b/>
        </w:rPr>
        <w:t>r las evidencias al repositorio</w:t>
      </w:r>
    </w:p>
    <w:p w14:paraId="76022C33" w14:textId="77777777" w:rsidR="008A4B43" w:rsidRPr="00EE0B36" w:rsidRDefault="00DE14D5" w:rsidP="00EE0B36">
      <w:pPr>
        <w:tabs>
          <w:tab w:val="left" w:pos="945"/>
        </w:tabs>
      </w:pPr>
      <w:r>
        <w:rPr>
          <w:noProof/>
          <w:lang w:eastAsia="es-MX"/>
        </w:rPr>
        <w:drawing>
          <wp:inline distT="0" distB="0" distL="0" distR="0" wp14:anchorId="4C6692CB" wp14:editId="161A4FBD">
            <wp:extent cx="7429500" cy="3257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B43" w:rsidRPr="00EE0B36" w:rsidSect="00D33BE2">
      <w:headerReference w:type="default" r:id="rId9"/>
      <w:footerReference w:type="default" r:id="rId10"/>
      <w:pgSz w:w="15840" w:h="12240" w:orient="landscape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3EA1" w14:textId="77777777" w:rsidR="005D4E7C" w:rsidRDefault="005D4E7C" w:rsidP="007B1520">
      <w:pPr>
        <w:spacing w:after="0" w:line="240" w:lineRule="auto"/>
      </w:pPr>
      <w:r>
        <w:separator/>
      </w:r>
    </w:p>
  </w:endnote>
  <w:endnote w:type="continuationSeparator" w:id="0">
    <w:p w14:paraId="0DAF36D2" w14:textId="77777777" w:rsidR="005D4E7C" w:rsidRDefault="005D4E7C" w:rsidP="007B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031350"/>
      <w:docPartObj>
        <w:docPartGallery w:val="Page Numbers (Bottom of Page)"/>
        <w:docPartUnique/>
      </w:docPartObj>
    </w:sdtPr>
    <w:sdtContent>
      <w:p w14:paraId="7847F42D" w14:textId="7B892884" w:rsidR="00D33BE2" w:rsidRDefault="00D33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B8B0215" w14:textId="77777777" w:rsidR="00D33BE2" w:rsidRDefault="00D33B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FCFA" w14:textId="77777777" w:rsidR="005D4E7C" w:rsidRDefault="005D4E7C" w:rsidP="007B1520">
      <w:pPr>
        <w:spacing w:after="0" w:line="240" w:lineRule="auto"/>
      </w:pPr>
      <w:r>
        <w:separator/>
      </w:r>
    </w:p>
  </w:footnote>
  <w:footnote w:type="continuationSeparator" w:id="0">
    <w:p w14:paraId="365D9E00" w14:textId="77777777" w:rsidR="005D4E7C" w:rsidRDefault="005D4E7C" w:rsidP="007B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B13C" w14:textId="77777777" w:rsidR="007B1520" w:rsidRDefault="007B1520" w:rsidP="007B1520">
    <w:pPr>
      <w:spacing w:after="0"/>
      <w:jc w:val="center"/>
      <w:rPr>
        <w:rFonts w:ascii="Panton SemiBold" w:hAnsi="Panton SemiBold"/>
        <w:b/>
        <w:color w:val="262626"/>
        <w:szCs w:val="16"/>
        <w:lang w:val="es-ES_tradnl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B502251" wp14:editId="5C414EA6">
          <wp:simplePos x="0" y="0"/>
          <wp:positionH relativeFrom="column">
            <wp:posOffset>-962025</wp:posOffset>
          </wp:positionH>
          <wp:positionV relativeFrom="paragraph">
            <wp:posOffset>-433705</wp:posOffset>
          </wp:positionV>
          <wp:extent cx="5284470" cy="692785"/>
          <wp:effectExtent l="0" t="0" r="0" b="0"/>
          <wp:wrapNone/>
          <wp:docPr id="9" name="Imagen 9" descr="../../Documents/UPAV%202019/IMAGEN%202019/carpetas/pleca%20intistucio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../../Documents/UPAV%202019/IMAGEN%202019/carpetas/pleca%20intistucio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7"/>
                  <a:stretch>
                    <a:fillRect/>
                  </a:stretch>
                </pic:blipFill>
                <pic:spPr bwMode="auto">
                  <a:xfrm>
                    <a:off x="0" y="0"/>
                    <a:ext cx="52844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64647" w14:textId="77777777" w:rsidR="007B1520" w:rsidRPr="000D6E14" w:rsidRDefault="007B1520" w:rsidP="007B1520">
    <w:pPr>
      <w:spacing w:after="0"/>
      <w:jc w:val="center"/>
      <w:rPr>
        <w:rFonts w:ascii="Panton SemiBold" w:hAnsi="Panton SemiBold"/>
        <w:b/>
        <w:color w:val="262626"/>
        <w:szCs w:val="16"/>
        <w:lang w:val="es-ES_tradnl"/>
      </w:rPr>
    </w:pPr>
    <w:r w:rsidRPr="000D6E14">
      <w:rPr>
        <w:rFonts w:ascii="Panton SemiBold" w:hAnsi="Panton SemiBold"/>
        <w:b/>
        <w:color w:val="262626"/>
        <w:szCs w:val="16"/>
        <w:lang w:val="es-ES_tradnl"/>
      </w:rPr>
      <w:t>UNIVERSIDAD POPULAR AUTÓNOMA DE VERACRUZ</w:t>
    </w:r>
  </w:p>
  <w:p w14:paraId="4F52F8D2" w14:textId="77777777" w:rsidR="007B1520" w:rsidRPr="000D6E14" w:rsidRDefault="007B1520" w:rsidP="007B1520">
    <w:pPr>
      <w:spacing w:after="0"/>
      <w:jc w:val="center"/>
      <w:rPr>
        <w:rFonts w:ascii="Panton SemiBold" w:hAnsi="Panton SemiBold"/>
        <w:color w:val="262626"/>
        <w:sz w:val="16"/>
        <w:szCs w:val="16"/>
        <w:lang w:val="es-ES_tradnl"/>
      </w:rPr>
    </w:pPr>
    <w:r w:rsidRPr="000D6E14">
      <w:rPr>
        <w:rFonts w:ascii="Panton SemiBold" w:hAnsi="Panton SemiBold"/>
        <w:color w:val="262626"/>
        <w:sz w:val="16"/>
        <w:szCs w:val="16"/>
        <w:lang w:val="es-ES_tradnl"/>
      </w:rPr>
      <w:t>DIRECCIÓN DE EDUCACIÓN MEDIA SUPERIOR</w:t>
    </w:r>
  </w:p>
  <w:p w14:paraId="3D2060D6" w14:textId="77777777" w:rsidR="007B1520" w:rsidRDefault="007B1520" w:rsidP="007B1520">
    <w:pPr>
      <w:spacing w:after="0"/>
      <w:jc w:val="center"/>
      <w:rPr>
        <w:rFonts w:ascii="Panton SemiBold" w:hAnsi="Panton SemiBold"/>
        <w:color w:val="262626"/>
        <w:sz w:val="16"/>
        <w:szCs w:val="16"/>
        <w:lang w:val="es-ES_tradnl"/>
      </w:rPr>
    </w:pPr>
    <w:r w:rsidRPr="000D6E14">
      <w:rPr>
        <w:rFonts w:ascii="Panton SemiBold" w:hAnsi="Panton SemiBold"/>
        <w:color w:val="262626"/>
        <w:sz w:val="16"/>
        <w:szCs w:val="16"/>
        <w:lang w:val="es-ES_tradnl"/>
      </w:rPr>
      <w:t>DEPARTAMENTO DE DESARROLLO ACADÉMICO</w:t>
    </w:r>
  </w:p>
  <w:p w14:paraId="1E2FD5B3" w14:textId="77777777" w:rsidR="007B1520" w:rsidRDefault="007B1520" w:rsidP="007B1520">
    <w:pPr>
      <w:spacing w:after="0"/>
      <w:jc w:val="center"/>
      <w:rPr>
        <w:rFonts w:ascii="Panton SemiBold" w:hAnsi="Panton SemiBold"/>
        <w:color w:val="262626"/>
        <w:sz w:val="16"/>
        <w:szCs w:val="16"/>
        <w:lang w:val="es-ES_tradnl"/>
      </w:rPr>
    </w:pPr>
  </w:p>
  <w:p w14:paraId="2C25F358" w14:textId="51468054" w:rsidR="007B1520" w:rsidRDefault="007B1520" w:rsidP="007B1520">
    <w:pPr>
      <w:spacing w:after="0"/>
      <w:jc w:val="center"/>
      <w:rPr>
        <w:rFonts w:ascii="Panton SemiBold" w:hAnsi="Panton SemiBold"/>
        <w:b/>
        <w:bCs/>
        <w:color w:val="262626"/>
        <w:sz w:val="20"/>
        <w:szCs w:val="20"/>
        <w:lang w:val="es-ES_tradnl"/>
      </w:rPr>
    </w:pPr>
    <w:r w:rsidRPr="006F23C5">
      <w:rPr>
        <w:rFonts w:ascii="Panton SemiBold" w:hAnsi="Panton SemiBold"/>
        <w:b/>
        <w:bCs/>
        <w:color w:val="262626"/>
        <w:sz w:val="20"/>
        <w:szCs w:val="20"/>
        <w:lang w:val="es-ES_tradnl"/>
      </w:rPr>
      <w:t>PLANEACIÓN DIDÁCTICA DEL PERIODO ESCOLAR 0</w:t>
    </w:r>
    <w:r>
      <w:rPr>
        <w:rFonts w:ascii="Panton SemiBold" w:hAnsi="Panton SemiBold"/>
        <w:b/>
        <w:bCs/>
        <w:color w:val="262626"/>
        <w:sz w:val="20"/>
        <w:szCs w:val="20"/>
        <w:lang w:val="es-ES_tradnl"/>
      </w:rPr>
      <w:t>2</w:t>
    </w:r>
    <w:r w:rsidRPr="006F23C5">
      <w:rPr>
        <w:rFonts w:ascii="Panton SemiBold" w:hAnsi="Panton SemiBold"/>
        <w:b/>
        <w:bCs/>
        <w:color w:val="262626"/>
        <w:sz w:val="20"/>
        <w:szCs w:val="20"/>
        <w:lang w:val="es-ES_tradnl"/>
      </w:rPr>
      <w:t>-202</w:t>
    </w:r>
    <w:r>
      <w:rPr>
        <w:rFonts w:ascii="Panton SemiBold" w:hAnsi="Panton SemiBold"/>
        <w:b/>
        <w:bCs/>
        <w:color w:val="262626"/>
        <w:sz w:val="20"/>
        <w:szCs w:val="20"/>
        <w:lang w:val="es-ES_tradnl"/>
      </w:rPr>
      <w:t>1</w:t>
    </w:r>
  </w:p>
  <w:p w14:paraId="18B5FF58" w14:textId="19118ADE" w:rsidR="00D33BE2" w:rsidRDefault="00D33BE2" w:rsidP="007B1520">
    <w:pPr>
      <w:spacing w:after="0"/>
      <w:jc w:val="center"/>
      <w:rPr>
        <w:rFonts w:ascii="Panton SemiBold" w:hAnsi="Panton SemiBold"/>
        <w:b/>
        <w:bCs/>
        <w:color w:val="262626"/>
        <w:sz w:val="20"/>
        <w:szCs w:val="20"/>
        <w:lang w:val="es-ES_tradnl"/>
      </w:rPr>
    </w:pPr>
  </w:p>
  <w:p w14:paraId="51092D74" w14:textId="745E902C" w:rsidR="00D33BE2" w:rsidRPr="00D33BE2" w:rsidRDefault="00D33BE2" w:rsidP="00D33BE2">
    <w:pPr>
      <w:jc w:val="center"/>
      <w:rPr>
        <w:rFonts w:ascii="Verdana" w:hAnsi="Verdana" w:cs="Arial"/>
        <w:b/>
        <w:sz w:val="24"/>
        <w:szCs w:val="24"/>
        <w:lang w:val="es-ES"/>
      </w:rPr>
    </w:pPr>
    <w:r w:rsidRPr="00EE0B36">
      <w:rPr>
        <w:rFonts w:ascii="Verdana" w:hAnsi="Verdana" w:cs="Arial"/>
        <w:b/>
        <w:sz w:val="24"/>
        <w:szCs w:val="24"/>
        <w:lang w:val="es-ES"/>
      </w:rPr>
      <w:t>Estrategia UPAV en seguimiento al programa “Formando Ciudadanas y Ciudadanos del Mundo”, para el impulso del uso de las tecnologías en el fortalecimiento académico del aprendiente.</w:t>
    </w:r>
  </w:p>
  <w:p w14:paraId="630C9289" w14:textId="6ACDD23B" w:rsidR="00D33BE2" w:rsidRPr="00D33BE2" w:rsidRDefault="007B1520" w:rsidP="00D33BE2">
    <w:pPr>
      <w:pStyle w:val="Encabezado"/>
      <w:jc w:val="right"/>
      <w:rPr>
        <w:rFonts w:ascii="Montserrat" w:hAnsi="Montserrat"/>
        <w:sz w:val="24"/>
        <w:szCs w:val="24"/>
      </w:rPr>
    </w:pPr>
    <w:r>
      <w:tab/>
    </w:r>
    <w:r w:rsidRPr="00D33BE2">
      <w:rPr>
        <w:rFonts w:ascii="Montserrat" w:hAnsi="Montserrat"/>
        <w:sz w:val="24"/>
        <w:szCs w:val="24"/>
      </w:rP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232B"/>
    <w:multiLevelType w:val="hybridMultilevel"/>
    <w:tmpl w:val="C2BAEDD0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085A"/>
    <w:multiLevelType w:val="hybridMultilevel"/>
    <w:tmpl w:val="2F1A6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88C"/>
    <w:multiLevelType w:val="hybridMultilevel"/>
    <w:tmpl w:val="83200366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BCD"/>
    <w:multiLevelType w:val="hybridMultilevel"/>
    <w:tmpl w:val="33B88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43430"/>
    <w:multiLevelType w:val="hybridMultilevel"/>
    <w:tmpl w:val="B686A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5BEB"/>
    <w:multiLevelType w:val="hybridMultilevel"/>
    <w:tmpl w:val="18A6FA98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98F"/>
    <w:multiLevelType w:val="hybridMultilevel"/>
    <w:tmpl w:val="7F8CB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2367"/>
    <w:multiLevelType w:val="hybridMultilevel"/>
    <w:tmpl w:val="C0F0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10B6"/>
    <w:multiLevelType w:val="hybridMultilevel"/>
    <w:tmpl w:val="973079A0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D2437"/>
    <w:multiLevelType w:val="hybridMultilevel"/>
    <w:tmpl w:val="0566633A"/>
    <w:lvl w:ilvl="0" w:tplc="901C22B6">
      <w:numFmt w:val="bullet"/>
      <w:lvlText w:val=""/>
      <w:lvlJc w:val="left"/>
      <w:pPr>
        <w:ind w:left="80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69163B8D"/>
    <w:multiLevelType w:val="hybridMultilevel"/>
    <w:tmpl w:val="65501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02D5"/>
    <w:multiLevelType w:val="hybridMultilevel"/>
    <w:tmpl w:val="4D80B8BC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564F"/>
    <w:multiLevelType w:val="hybridMultilevel"/>
    <w:tmpl w:val="096E13E0"/>
    <w:lvl w:ilvl="0" w:tplc="901C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20"/>
    <w:rsid w:val="000E7634"/>
    <w:rsid w:val="00454D31"/>
    <w:rsid w:val="00592C08"/>
    <w:rsid w:val="005D4E7C"/>
    <w:rsid w:val="0063069D"/>
    <w:rsid w:val="007B1520"/>
    <w:rsid w:val="007D263C"/>
    <w:rsid w:val="008727C4"/>
    <w:rsid w:val="008A4B43"/>
    <w:rsid w:val="009F1D05"/>
    <w:rsid w:val="00A50476"/>
    <w:rsid w:val="00B40B08"/>
    <w:rsid w:val="00B812F5"/>
    <w:rsid w:val="00C06312"/>
    <w:rsid w:val="00C146DF"/>
    <w:rsid w:val="00D006E7"/>
    <w:rsid w:val="00D33BE2"/>
    <w:rsid w:val="00DE14D5"/>
    <w:rsid w:val="00EB70A7"/>
    <w:rsid w:val="00EE0B36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B3D6"/>
  <w15:docId w15:val="{26DE1C84-CFCE-472D-B9D3-0EE56E57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52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B1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20"/>
  </w:style>
  <w:style w:type="paragraph" w:styleId="Piedepgina">
    <w:name w:val="footer"/>
    <w:basedOn w:val="Normal"/>
    <w:link w:val="PiedepginaCar"/>
    <w:uiPriority w:val="99"/>
    <w:unhideWhenUsed/>
    <w:rsid w:val="007B1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20"/>
  </w:style>
  <w:style w:type="paragraph" w:styleId="Textodeglobo">
    <w:name w:val="Balloon Text"/>
    <w:basedOn w:val="Normal"/>
    <w:link w:val="TextodegloboCar"/>
    <w:uiPriority w:val="99"/>
    <w:semiHidden/>
    <w:unhideWhenUsed/>
    <w:rsid w:val="00B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0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.facebook.com/SEMSySV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2021-04-16T16:30:00Z</cp:lastPrinted>
  <dcterms:created xsi:type="dcterms:W3CDTF">2021-04-15T23:58:00Z</dcterms:created>
  <dcterms:modified xsi:type="dcterms:W3CDTF">2021-04-16T16:31:00Z</dcterms:modified>
</cp:coreProperties>
</file>